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D9D4E" w14:textId="77777777" w:rsidR="00686750" w:rsidRPr="00D81DD1" w:rsidRDefault="00686750" w:rsidP="00686750">
      <w:pPr>
        <w:rPr>
          <w:rFonts w:cstheme="minorHAnsi"/>
          <w:lang w:val="ru-RU"/>
        </w:rPr>
      </w:pPr>
      <w:r w:rsidRPr="00D81DD1">
        <w:rPr>
          <w:rFonts w:cstheme="minorHAnsi"/>
          <w:lang w:val="ru-RU"/>
        </w:rPr>
        <w:t>Наименование конечного Заказчика:</w:t>
      </w:r>
    </w:p>
    <w:p w14:paraId="7F6866BD" w14:textId="77777777" w:rsidR="00686750" w:rsidRPr="00D81DD1" w:rsidRDefault="00686750" w:rsidP="00686750">
      <w:pPr>
        <w:rPr>
          <w:rFonts w:cstheme="minorHAnsi"/>
          <w:lang w:val="ru-RU"/>
        </w:rPr>
      </w:pPr>
    </w:p>
    <w:p w14:paraId="633A63B6" w14:textId="77777777" w:rsidR="00686750" w:rsidRPr="00D81DD1" w:rsidRDefault="00686750" w:rsidP="00686750">
      <w:pPr>
        <w:rPr>
          <w:rFonts w:cstheme="minorHAnsi"/>
          <w:lang w:val="ru-RU"/>
        </w:rPr>
      </w:pPr>
      <w:r w:rsidRPr="00D81DD1">
        <w:rPr>
          <w:rFonts w:cstheme="minorHAnsi"/>
          <w:lang w:val="ru-RU"/>
        </w:rPr>
        <w:t>Наименование проекта:</w:t>
      </w:r>
    </w:p>
    <w:p w14:paraId="521016A8" w14:textId="77777777" w:rsidR="00686750" w:rsidRPr="00D81DD1" w:rsidRDefault="00686750">
      <w:pPr>
        <w:jc w:val="center"/>
        <w:rPr>
          <w:rFonts w:cstheme="minorHAnsi"/>
          <w:b/>
          <w:bCs/>
          <w:sz w:val="24"/>
          <w:lang w:val="ru-RU"/>
        </w:rPr>
      </w:pPr>
    </w:p>
    <w:p w14:paraId="45E4C942" w14:textId="77777777" w:rsidR="00455C8C" w:rsidRPr="00D81DD1" w:rsidRDefault="004F4F2C">
      <w:pPr>
        <w:jc w:val="center"/>
        <w:rPr>
          <w:rFonts w:cstheme="minorHAnsi"/>
          <w:b/>
          <w:bCs/>
          <w:sz w:val="24"/>
          <w:lang w:val="ru-RU"/>
        </w:rPr>
      </w:pPr>
      <w:r w:rsidRPr="00D81DD1">
        <w:rPr>
          <w:rFonts w:cstheme="minorHAnsi"/>
          <w:b/>
          <w:bCs/>
          <w:sz w:val="24"/>
          <w:lang w:val="ru-RU"/>
        </w:rPr>
        <w:t>Опросный лист</w:t>
      </w:r>
    </w:p>
    <w:p w14:paraId="7509CD4D" w14:textId="516700D5" w:rsidR="00455C8C" w:rsidRPr="00D81DD1" w:rsidRDefault="004F4F2C">
      <w:pPr>
        <w:jc w:val="center"/>
        <w:rPr>
          <w:rFonts w:cstheme="minorHAnsi"/>
          <w:b/>
          <w:bCs/>
          <w:sz w:val="24"/>
          <w:lang w:val="ru-RU"/>
        </w:rPr>
      </w:pPr>
      <w:r w:rsidRPr="00D81DD1">
        <w:rPr>
          <w:rFonts w:cstheme="minorHAnsi"/>
          <w:b/>
          <w:bCs/>
          <w:sz w:val="24"/>
          <w:lang w:val="ru-RU"/>
        </w:rPr>
        <w:t>Трансформатор силовой сухой ТСЛ-</w:t>
      </w:r>
      <w:r w:rsidRPr="00D81DD1">
        <w:rPr>
          <w:rFonts w:cstheme="minorHAnsi"/>
          <w:b/>
          <w:bCs/>
          <w:sz w:val="24"/>
        </w:rPr>
        <w:t>SV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"/>
        <w:gridCol w:w="5107"/>
        <w:gridCol w:w="2660"/>
      </w:tblGrid>
      <w:tr w:rsidR="00455C8C" w:rsidRPr="00D81DD1" w14:paraId="71D10DC4" w14:textId="77777777" w:rsidTr="008F4E61">
        <w:tc>
          <w:tcPr>
            <w:tcW w:w="534" w:type="dxa"/>
          </w:tcPr>
          <w:p w14:paraId="14160B7F" w14:textId="77777777" w:rsidR="00455C8C" w:rsidRPr="00D81DD1" w:rsidRDefault="004F4F2C">
            <w:pPr>
              <w:jc w:val="center"/>
              <w:rPr>
                <w:rFonts w:cstheme="minorHAnsi"/>
                <w:szCs w:val="21"/>
              </w:rPr>
            </w:pPr>
            <w:r w:rsidRPr="00D81DD1">
              <w:rPr>
                <w:rFonts w:cstheme="minorHAnsi"/>
                <w:szCs w:val="21"/>
              </w:rPr>
              <w:t>№</w:t>
            </w:r>
          </w:p>
        </w:tc>
        <w:tc>
          <w:tcPr>
            <w:tcW w:w="5262" w:type="dxa"/>
          </w:tcPr>
          <w:p w14:paraId="2CC3B8D1" w14:textId="77777777" w:rsidR="00455C8C" w:rsidRPr="00D81DD1" w:rsidRDefault="004F4F2C">
            <w:pPr>
              <w:jc w:val="center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Наименование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требований</w:t>
            </w:r>
            <w:proofErr w:type="spellEnd"/>
          </w:p>
        </w:tc>
        <w:tc>
          <w:tcPr>
            <w:tcW w:w="2726" w:type="dxa"/>
          </w:tcPr>
          <w:p w14:paraId="6B95EDCF" w14:textId="58D17E63" w:rsidR="00455C8C" w:rsidRPr="00D81DD1" w:rsidRDefault="008F4E61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>Требуемые параметры</w:t>
            </w:r>
          </w:p>
        </w:tc>
      </w:tr>
      <w:tr w:rsidR="00455C8C" w:rsidRPr="00D81DD1" w14:paraId="09C467D7" w14:textId="77777777" w:rsidTr="008F4E61">
        <w:tc>
          <w:tcPr>
            <w:tcW w:w="534" w:type="dxa"/>
          </w:tcPr>
          <w:p w14:paraId="7C0A03DF" w14:textId="57408269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274382F7" w14:textId="77777777" w:rsidR="00455C8C" w:rsidRPr="00D81DD1" w:rsidRDefault="004F4F2C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Тип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трансформатора</w:t>
            </w:r>
            <w:proofErr w:type="spellEnd"/>
          </w:p>
        </w:tc>
        <w:tc>
          <w:tcPr>
            <w:tcW w:w="2726" w:type="dxa"/>
          </w:tcPr>
          <w:p w14:paraId="6404086F" w14:textId="17AEC1E7" w:rsidR="00455C8C" w:rsidRPr="00D81DD1" w:rsidRDefault="004F4F2C" w:rsidP="00D81DD1">
            <w:pPr>
              <w:jc w:val="center"/>
              <w:rPr>
                <w:rFonts w:cstheme="minorHAnsi"/>
                <w:szCs w:val="21"/>
              </w:rPr>
            </w:pPr>
            <w:r w:rsidRPr="00D81DD1">
              <w:rPr>
                <w:rFonts w:cstheme="minorHAnsi"/>
                <w:szCs w:val="21"/>
              </w:rPr>
              <w:t>ТСЛ-SV</w:t>
            </w:r>
          </w:p>
        </w:tc>
      </w:tr>
      <w:tr w:rsidR="00455C8C" w:rsidRPr="00D81DD1" w14:paraId="6D003411" w14:textId="77777777" w:rsidTr="008F4E61">
        <w:tc>
          <w:tcPr>
            <w:tcW w:w="534" w:type="dxa"/>
          </w:tcPr>
          <w:p w14:paraId="4ED04A98" w14:textId="60D7E0CE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27CA787F" w14:textId="77777777" w:rsidR="00455C8C" w:rsidRPr="00D81DD1" w:rsidRDefault="004F4F2C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Мощность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, </w:t>
            </w:r>
            <w:proofErr w:type="spellStart"/>
            <w:r w:rsidRPr="00D81DD1">
              <w:rPr>
                <w:rFonts w:cstheme="minorHAnsi"/>
                <w:szCs w:val="21"/>
              </w:rPr>
              <w:t>кВА</w:t>
            </w:r>
            <w:proofErr w:type="spellEnd"/>
          </w:p>
        </w:tc>
        <w:tc>
          <w:tcPr>
            <w:tcW w:w="2726" w:type="dxa"/>
          </w:tcPr>
          <w:p w14:paraId="1D7D5A5C" w14:textId="4073F1F6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6B2897" w14:paraId="47B998D3" w14:textId="77777777" w:rsidTr="008F4E61">
        <w:tc>
          <w:tcPr>
            <w:tcW w:w="534" w:type="dxa"/>
          </w:tcPr>
          <w:p w14:paraId="3BDA564E" w14:textId="54D81B26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422DB7FE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shd w:val="clear" w:color="auto" w:fill="FFFFFF"/>
                <w:lang w:val="ru-RU"/>
              </w:rPr>
              <w:t xml:space="preserve">Номинальное напряжение обмотки ВН, </w:t>
            </w:r>
            <w:proofErr w:type="spellStart"/>
            <w:r w:rsidRPr="00D81DD1">
              <w:rPr>
                <w:rFonts w:cstheme="minorHAnsi"/>
                <w:szCs w:val="21"/>
                <w:shd w:val="clear" w:color="auto" w:fill="FFFFFF"/>
                <w:lang w:val="ru-RU"/>
              </w:rPr>
              <w:t>кВ</w:t>
            </w:r>
            <w:proofErr w:type="spellEnd"/>
          </w:p>
        </w:tc>
        <w:tc>
          <w:tcPr>
            <w:tcW w:w="2726" w:type="dxa"/>
          </w:tcPr>
          <w:p w14:paraId="6EF853F4" w14:textId="332DB636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6B2897" w14:paraId="5A1B537B" w14:textId="77777777" w:rsidTr="008F4E61">
        <w:tc>
          <w:tcPr>
            <w:tcW w:w="534" w:type="dxa"/>
          </w:tcPr>
          <w:p w14:paraId="3628A0C2" w14:textId="01965242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4FABFE9A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color w:val="222222"/>
                <w:szCs w:val="21"/>
                <w:lang w:val="ru-RU"/>
              </w:rPr>
              <w:t xml:space="preserve">Номинальное напряжение обмотки НН, </w:t>
            </w:r>
            <w:proofErr w:type="spellStart"/>
            <w:r w:rsidRPr="00D81DD1">
              <w:rPr>
                <w:rFonts w:cstheme="minorHAnsi"/>
                <w:color w:val="222222"/>
                <w:szCs w:val="21"/>
                <w:lang w:val="ru-RU"/>
              </w:rPr>
              <w:t>кВ</w:t>
            </w:r>
            <w:proofErr w:type="spellEnd"/>
          </w:p>
        </w:tc>
        <w:tc>
          <w:tcPr>
            <w:tcW w:w="2726" w:type="dxa"/>
          </w:tcPr>
          <w:p w14:paraId="145348C4" w14:textId="7BB3FC32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6B2897" w14:paraId="33E1AFF7" w14:textId="77777777" w:rsidTr="008F4E61">
        <w:tc>
          <w:tcPr>
            <w:tcW w:w="534" w:type="dxa"/>
          </w:tcPr>
          <w:p w14:paraId="655E6C13" w14:textId="7EDE4C18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7264FF4C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>Схема и группа соединения обмоток</w:t>
            </w:r>
          </w:p>
        </w:tc>
        <w:tc>
          <w:tcPr>
            <w:tcW w:w="2726" w:type="dxa"/>
          </w:tcPr>
          <w:p w14:paraId="27A3041E" w14:textId="42DF0E6A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D81DD1" w14:paraId="11EC522E" w14:textId="77777777" w:rsidTr="008F4E61">
        <w:tc>
          <w:tcPr>
            <w:tcW w:w="534" w:type="dxa"/>
          </w:tcPr>
          <w:p w14:paraId="742871FE" w14:textId="311A35AC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4EAA0041" w14:textId="1E7C02F5" w:rsidR="00455C8C" w:rsidRPr="00D81DD1" w:rsidRDefault="00CC4D85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Материал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обмоток</w:t>
            </w:r>
            <w:proofErr w:type="spellEnd"/>
          </w:p>
        </w:tc>
        <w:tc>
          <w:tcPr>
            <w:tcW w:w="2726" w:type="dxa"/>
          </w:tcPr>
          <w:p w14:paraId="6AD89580" w14:textId="4B3FF4CB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6B2897" w14:paraId="4DBD00C1" w14:textId="77777777" w:rsidTr="008F4E61">
        <w:tc>
          <w:tcPr>
            <w:tcW w:w="534" w:type="dxa"/>
          </w:tcPr>
          <w:p w14:paraId="24E57B42" w14:textId="5929E34A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12B650DF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>Потери короткого замыкания при 120</w:t>
            </w:r>
            <w:r w:rsidRPr="00D81DD1">
              <w:rPr>
                <w:rFonts w:ascii="Cambria Math" w:hAnsi="Cambria Math" w:cs="Cambria Math"/>
                <w:szCs w:val="21"/>
                <w:lang w:val="ru-RU"/>
              </w:rPr>
              <w:t>℃</w:t>
            </w:r>
            <w:r w:rsidRPr="00D81DD1">
              <w:rPr>
                <w:rFonts w:cstheme="minorHAnsi"/>
                <w:szCs w:val="21"/>
                <w:lang w:val="ru-RU"/>
              </w:rPr>
              <w:t xml:space="preserve"> ,</w:t>
            </w:r>
            <w:r w:rsidRPr="00D81DD1">
              <w:rPr>
                <w:rFonts w:cstheme="minorHAnsi"/>
                <w:lang w:val="ru-RU"/>
              </w:rPr>
              <w:t>кВт</w:t>
            </w:r>
          </w:p>
        </w:tc>
        <w:tc>
          <w:tcPr>
            <w:tcW w:w="2726" w:type="dxa"/>
          </w:tcPr>
          <w:p w14:paraId="77492FD5" w14:textId="29916C93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D81DD1" w14:paraId="77667F0A" w14:textId="77777777" w:rsidTr="008F4E61">
        <w:tc>
          <w:tcPr>
            <w:tcW w:w="534" w:type="dxa"/>
          </w:tcPr>
          <w:p w14:paraId="66D2C80C" w14:textId="3701707D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3F516FB1" w14:textId="77777777" w:rsidR="00455C8C" w:rsidRPr="00D81DD1" w:rsidRDefault="004F4F2C">
            <w:pPr>
              <w:jc w:val="left"/>
              <w:rPr>
                <w:rFonts w:cstheme="minorHAnsi"/>
                <w:szCs w:val="21"/>
              </w:rPr>
            </w:pPr>
            <w:r w:rsidRPr="00D81DD1">
              <w:rPr>
                <w:rFonts w:cstheme="minorHAnsi"/>
                <w:szCs w:val="21"/>
                <w:lang w:val="ru-RU"/>
              </w:rPr>
              <w:t xml:space="preserve">Потери холостого </w:t>
            </w:r>
            <w:proofErr w:type="gramStart"/>
            <w:r w:rsidRPr="00D81DD1">
              <w:rPr>
                <w:rFonts w:cstheme="minorHAnsi"/>
                <w:szCs w:val="21"/>
                <w:lang w:val="ru-RU"/>
              </w:rPr>
              <w:t>хода</w:t>
            </w:r>
            <w:r w:rsidRPr="00D81DD1">
              <w:rPr>
                <w:rFonts w:cstheme="minorHAnsi"/>
                <w:szCs w:val="21"/>
              </w:rPr>
              <w:t>,</w:t>
            </w:r>
            <w:r w:rsidRPr="00D81DD1">
              <w:rPr>
                <w:rFonts w:cstheme="minorHAnsi"/>
                <w:lang w:val="ru-RU"/>
              </w:rPr>
              <w:t>кВт</w:t>
            </w:r>
            <w:proofErr w:type="gramEnd"/>
          </w:p>
        </w:tc>
        <w:tc>
          <w:tcPr>
            <w:tcW w:w="2726" w:type="dxa"/>
          </w:tcPr>
          <w:p w14:paraId="3236B264" w14:textId="4AFF02B7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D81DD1" w14:paraId="064E0A2A" w14:textId="77777777" w:rsidTr="008F4E61">
        <w:tc>
          <w:tcPr>
            <w:tcW w:w="534" w:type="dxa"/>
          </w:tcPr>
          <w:p w14:paraId="3224A53C" w14:textId="4D4546BF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42E3B95A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 xml:space="preserve">Напряжение короткого </w:t>
            </w:r>
            <w:proofErr w:type="gramStart"/>
            <w:r w:rsidRPr="00D81DD1">
              <w:rPr>
                <w:rFonts w:cstheme="minorHAnsi"/>
                <w:szCs w:val="21"/>
                <w:lang w:val="ru-RU"/>
              </w:rPr>
              <w:t>при замыкания</w:t>
            </w:r>
            <w:proofErr w:type="gramEnd"/>
            <w:r w:rsidRPr="00D81DD1">
              <w:rPr>
                <w:rFonts w:cstheme="minorHAnsi"/>
                <w:szCs w:val="21"/>
                <w:lang w:val="ru-RU"/>
              </w:rPr>
              <w:t xml:space="preserve"> 120</w:t>
            </w:r>
            <w:proofErr w:type="gramStart"/>
            <w:r w:rsidRPr="00D81DD1">
              <w:rPr>
                <w:rFonts w:ascii="Cambria Math" w:hAnsi="Cambria Math" w:cs="Cambria Math"/>
                <w:szCs w:val="21"/>
                <w:lang w:val="ru-RU"/>
              </w:rPr>
              <w:t>℃</w:t>
            </w:r>
            <w:r w:rsidRPr="00D81DD1">
              <w:rPr>
                <w:rFonts w:cstheme="minorHAnsi"/>
                <w:szCs w:val="21"/>
                <w:lang w:val="ru-RU"/>
              </w:rPr>
              <w:t xml:space="preserve"> ,</w:t>
            </w:r>
            <w:proofErr w:type="gramEnd"/>
            <w:r w:rsidRPr="00D81DD1">
              <w:rPr>
                <w:rFonts w:cstheme="minorHAnsi"/>
                <w:szCs w:val="21"/>
                <w:lang w:val="ru-RU"/>
              </w:rPr>
              <w:t>%</w:t>
            </w:r>
          </w:p>
        </w:tc>
        <w:tc>
          <w:tcPr>
            <w:tcW w:w="2726" w:type="dxa"/>
          </w:tcPr>
          <w:p w14:paraId="354A8145" w14:textId="341812FA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D81DD1" w14:paraId="533ED086" w14:textId="77777777" w:rsidTr="008F4E61">
        <w:tc>
          <w:tcPr>
            <w:tcW w:w="534" w:type="dxa"/>
          </w:tcPr>
          <w:p w14:paraId="7AE8956B" w14:textId="75B7F755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47B9117F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 xml:space="preserve">Ток холостого хода, </w:t>
            </w:r>
            <w:proofErr w:type="spellStart"/>
            <w:r w:rsidRPr="00D81DD1">
              <w:rPr>
                <w:rFonts w:cstheme="minorHAnsi"/>
                <w:szCs w:val="21"/>
                <w:lang w:val="ru-RU"/>
              </w:rPr>
              <w:t>Iо</w:t>
            </w:r>
            <w:proofErr w:type="spellEnd"/>
            <w:r w:rsidRPr="00D81DD1">
              <w:rPr>
                <w:rFonts w:cstheme="minorHAnsi"/>
                <w:szCs w:val="21"/>
                <w:lang w:val="ru-RU"/>
              </w:rPr>
              <w:t>%</w:t>
            </w:r>
          </w:p>
        </w:tc>
        <w:tc>
          <w:tcPr>
            <w:tcW w:w="2726" w:type="dxa"/>
          </w:tcPr>
          <w:p w14:paraId="21E11712" w14:textId="1A9CDB43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6B2897" w14:paraId="34C6A459" w14:textId="77777777" w:rsidTr="008F4E61">
        <w:tc>
          <w:tcPr>
            <w:tcW w:w="534" w:type="dxa"/>
          </w:tcPr>
          <w:p w14:paraId="2BD28D5B" w14:textId="2D9871F0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4785AC62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>Климатическое исполнение и категория размещения</w:t>
            </w:r>
          </w:p>
        </w:tc>
        <w:tc>
          <w:tcPr>
            <w:tcW w:w="2726" w:type="dxa"/>
          </w:tcPr>
          <w:p w14:paraId="6E32FAA6" w14:textId="0E945609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D81DD1" w14:paraId="0B77F880" w14:textId="77777777" w:rsidTr="008F4E61">
        <w:tc>
          <w:tcPr>
            <w:tcW w:w="534" w:type="dxa"/>
          </w:tcPr>
          <w:p w14:paraId="439BAF7E" w14:textId="4C57D9FB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46A8415A" w14:textId="77777777" w:rsidR="00455C8C" w:rsidRPr="00D81DD1" w:rsidRDefault="004F4F2C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Номинальная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частота</w:t>
            </w:r>
            <w:proofErr w:type="spellEnd"/>
            <w:r w:rsidRPr="00D81DD1">
              <w:rPr>
                <w:rFonts w:cstheme="minorHAnsi"/>
                <w:szCs w:val="21"/>
                <w:lang w:val="ru-RU"/>
              </w:rPr>
              <w:t xml:space="preserve">, </w:t>
            </w:r>
            <w:proofErr w:type="spellStart"/>
            <w:r w:rsidRPr="00D81DD1">
              <w:rPr>
                <w:rFonts w:cstheme="minorHAnsi"/>
                <w:szCs w:val="21"/>
              </w:rPr>
              <w:t>Гц</w:t>
            </w:r>
            <w:proofErr w:type="spellEnd"/>
          </w:p>
        </w:tc>
        <w:tc>
          <w:tcPr>
            <w:tcW w:w="2726" w:type="dxa"/>
          </w:tcPr>
          <w:p w14:paraId="3FDFE599" w14:textId="6BB54FB0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6B2897" w14:paraId="2C5A6A3D" w14:textId="77777777" w:rsidTr="008F4E61">
        <w:tc>
          <w:tcPr>
            <w:tcW w:w="534" w:type="dxa"/>
          </w:tcPr>
          <w:p w14:paraId="1484F8C8" w14:textId="61524B32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4C48BF90" w14:textId="3A7AE4E5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>Метод охлаждения</w:t>
            </w:r>
            <w:r w:rsidR="008A3996" w:rsidRPr="00D81DD1">
              <w:rPr>
                <w:rFonts w:cstheme="minorHAnsi"/>
                <w:szCs w:val="21"/>
                <w:lang w:val="ru-RU"/>
              </w:rPr>
              <w:t xml:space="preserve"> (с обдувом или без обдува)</w:t>
            </w:r>
          </w:p>
        </w:tc>
        <w:tc>
          <w:tcPr>
            <w:tcW w:w="2726" w:type="dxa"/>
          </w:tcPr>
          <w:p w14:paraId="1DE9C5EA" w14:textId="25BF0A86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D81DD1" w14:paraId="68020624" w14:textId="77777777" w:rsidTr="008F4E61">
        <w:tc>
          <w:tcPr>
            <w:tcW w:w="534" w:type="dxa"/>
          </w:tcPr>
          <w:p w14:paraId="23AA83E6" w14:textId="2D1BB547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5F92CAF2" w14:textId="77777777" w:rsidR="00455C8C" w:rsidRPr="00D81DD1" w:rsidRDefault="004F4F2C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Класс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изоляции</w:t>
            </w:r>
            <w:proofErr w:type="spellEnd"/>
          </w:p>
        </w:tc>
        <w:tc>
          <w:tcPr>
            <w:tcW w:w="2726" w:type="dxa"/>
          </w:tcPr>
          <w:p w14:paraId="1D808F31" w14:textId="2D038CA0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6B2897" w14:paraId="239BCD69" w14:textId="77777777" w:rsidTr="008F4E61">
        <w:tc>
          <w:tcPr>
            <w:tcW w:w="534" w:type="dxa"/>
          </w:tcPr>
          <w:p w14:paraId="30B28DE3" w14:textId="1B061ECA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4CFA0C24" w14:textId="77777777" w:rsidR="00455C8C" w:rsidRPr="00D81DD1" w:rsidRDefault="004F4F2C">
            <w:pPr>
              <w:jc w:val="left"/>
              <w:rPr>
                <w:rFonts w:cstheme="minorHAnsi"/>
                <w:szCs w:val="21"/>
                <w:lang w:val="ru-RU"/>
              </w:rPr>
            </w:pPr>
            <w:r w:rsidRPr="00D81DD1">
              <w:rPr>
                <w:rFonts w:cstheme="minorHAnsi"/>
                <w:szCs w:val="21"/>
                <w:lang w:val="ru-RU"/>
              </w:rPr>
              <w:t xml:space="preserve">Конструктивное исполнение выводов ВН и НН </w:t>
            </w:r>
            <w:proofErr w:type="gramStart"/>
            <w:r w:rsidRPr="00D81DD1">
              <w:rPr>
                <w:rFonts w:cstheme="minorHAnsi"/>
                <w:szCs w:val="21"/>
                <w:lang w:val="ru-RU"/>
              </w:rPr>
              <w:t>( вверх</w:t>
            </w:r>
            <w:proofErr w:type="gramEnd"/>
            <w:r w:rsidRPr="00D81DD1">
              <w:rPr>
                <w:rFonts w:cstheme="minorHAnsi"/>
                <w:szCs w:val="21"/>
                <w:lang w:val="ru-RU"/>
              </w:rPr>
              <w:t>, левое, правое, вниз)</w:t>
            </w:r>
          </w:p>
        </w:tc>
        <w:tc>
          <w:tcPr>
            <w:tcW w:w="2726" w:type="dxa"/>
          </w:tcPr>
          <w:p w14:paraId="2FB09047" w14:textId="7C3696B6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D81DD1" w14:paraId="03A0D7DA" w14:textId="77777777" w:rsidTr="008F4E61">
        <w:tc>
          <w:tcPr>
            <w:tcW w:w="534" w:type="dxa"/>
          </w:tcPr>
          <w:p w14:paraId="2B23F1EA" w14:textId="54D7F57C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1D045D66" w14:textId="77777777" w:rsidR="00455C8C" w:rsidRPr="00D81DD1" w:rsidRDefault="004F4F2C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Наличие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транспортных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катков</w:t>
            </w:r>
            <w:proofErr w:type="spellEnd"/>
          </w:p>
        </w:tc>
        <w:tc>
          <w:tcPr>
            <w:tcW w:w="2726" w:type="dxa"/>
          </w:tcPr>
          <w:p w14:paraId="4B7FDF28" w14:textId="5540B3FC" w:rsidR="00455C8C" w:rsidRPr="00D81DD1" w:rsidRDefault="00455C8C" w:rsidP="00D81DD1">
            <w:pPr>
              <w:jc w:val="center"/>
              <w:rPr>
                <w:rFonts w:cstheme="minorHAnsi"/>
                <w:szCs w:val="21"/>
                <w:lang w:val="ru-RU"/>
              </w:rPr>
            </w:pPr>
          </w:p>
        </w:tc>
      </w:tr>
      <w:tr w:rsidR="00455C8C" w:rsidRPr="00D81DD1" w14:paraId="3B45B2AC" w14:textId="77777777" w:rsidTr="008F4E61">
        <w:tc>
          <w:tcPr>
            <w:tcW w:w="534" w:type="dxa"/>
          </w:tcPr>
          <w:p w14:paraId="492C875A" w14:textId="7BF18889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4C515D43" w14:textId="5B81A9AF" w:rsidR="00455C8C" w:rsidRPr="00D81DD1" w:rsidRDefault="004F4F2C" w:rsidP="00686750">
            <w:pPr>
              <w:jc w:val="left"/>
              <w:rPr>
                <w:rFonts w:cstheme="minorHAnsi"/>
                <w:szCs w:val="21"/>
                <w:lang w:val="ru-RU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Наличие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температурного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датчика</w:t>
            </w:r>
            <w:proofErr w:type="spellEnd"/>
          </w:p>
        </w:tc>
        <w:tc>
          <w:tcPr>
            <w:tcW w:w="2726" w:type="dxa"/>
          </w:tcPr>
          <w:p w14:paraId="6873BDD0" w14:textId="41D9EEF7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D81DD1" w14:paraId="2F98D590" w14:textId="77777777" w:rsidTr="008F4E61">
        <w:tc>
          <w:tcPr>
            <w:tcW w:w="534" w:type="dxa"/>
          </w:tcPr>
          <w:p w14:paraId="7BE44FB7" w14:textId="7C0FDE96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00D31A84" w14:textId="53A854B6" w:rsidR="00455C8C" w:rsidRPr="00D81DD1" w:rsidRDefault="004F4F2C" w:rsidP="00686750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Наличие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r w:rsidR="006B2897">
              <w:rPr>
                <w:rFonts w:cstheme="minorHAnsi"/>
                <w:szCs w:val="21"/>
                <w:lang w:val="ru-RU"/>
              </w:rPr>
              <w:t>блока контроля температуры</w:t>
            </w:r>
          </w:p>
        </w:tc>
        <w:tc>
          <w:tcPr>
            <w:tcW w:w="2726" w:type="dxa"/>
          </w:tcPr>
          <w:p w14:paraId="3DACF752" w14:textId="60B13EE3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D81DD1" w14:paraId="10EAFA84" w14:textId="77777777" w:rsidTr="008F4E61">
        <w:tc>
          <w:tcPr>
            <w:tcW w:w="534" w:type="dxa"/>
          </w:tcPr>
          <w:p w14:paraId="1545D347" w14:textId="07DB1336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</w:rPr>
            </w:pPr>
          </w:p>
        </w:tc>
        <w:tc>
          <w:tcPr>
            <w:tcW w:w="5262" w:type="dxa"/>
          </w:tcPr>
          <w:p w14:paraId="32C6F5BA" w14:textId="77777777" w:rsidR="00455C8C" w:rsidRPr="00D81DD1" w:rsidRDefault="004F4F2C">
            <w:pPr>
              <w:jc w:val="left"/>
              <w:rPr>
                <w:rFonts w:cstheme="minorHAnsi"/>
                <w:szCs w:val="21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Наличие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контактных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зажимов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НН</w:t>
            </w:r>
          </w:p>
        </w:tc>
        <w:tc>
          <w:tcPr>
            <w:tcW w:w="2726" w:type="dxa"/>
          </w:tcPr>
          <w:p w14:paraId="15CDBD7C" w14:textId="0AC67D69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  <w:tr w:rsidR="00455C8C" w:rsidRPr="00D81DD1" w14:paraId="47D0081D" w14:textId="77777777" w:rsidTr="008F4E61">
        <w:tc>
          <w:tcPr>
            <w:tcW w:w="534" w:type="dxa"/>
          </w:tcPr>
          <w:p w14:paraId="1A87AC28" w14:textId="1653F49F" w:rsidR="00455C8C" w:rsidRPr="00D81DD1" w:rsidRDefault="00455C8C" w:rsidP="00DF036B">
            <w:pPr>
              <w:pStyle w:val="a6"/>
              <w:numPr>
                <w:ilvl w:val="0"/>
                <w:numId w:val="1"/>
              </w:numPr>
              <w:ind w:left="357" w:hanging="357"/>
              <w:rPr>
                <w:rFonts w:cstheme="minorHAnsi"/>
                <w:szCs w:val="21"/>
                <w:lang w:val="ru-RU"/>
              </w:rPr>
            </w:pPr>
          </w:p>
        </w:tc>
        <w:tc>
          <w:tcPr>
            <w:tcW w:w="5262" w:type="dxa"/>
          </w:tcPr>
          <w:p w14:paraId="61E44588" w14:textId="1E665BCD" w:rsidR="00455C8C" w:rsidRPr="00D81DD1" w:rsidRDefault="004F4F2C" w:rsidP="008F4E61">
            <w:pPr>
              <w:jc w:val="left"/>
              <w:rPr>
                <w:rFonts w:cstheme="minorHAnsi"/>
                <w:szCs w:val="21"/>
                <w:lang w:val="ru-RU"/>
              </w:rPr>
            </w:pPr>
            <w:proofErr w:type="spellStart"/>
            <w:r w:rsidRPr="00D81DD1">
              <w:rPr>
                <w:rFonts w:cstheme="minorHAnsi"/>
                <w:szCs w:val="21"/>
              </w:rPr>
              <w:t>Наличие</w:t>
            </w:r>
            <w:proofErr w:type="spellEnd"/>
            <w:r w:rsidRPr="00D81DD1">
              <w:rPr>
                <w:rFonts w:cstheme="minorHAnsi"/>
                <w:szCs w:val="21"/>
              </w:rPr>
              <w:t xml:space="preserve"> </w:t>
            </w:r>
            <w:r w:rsidR="008F4E61" w:rsidRPr="00D81DD1">
              <w:rPr>
                <w:rFonts w:cstheme="minorHAnsi"/>
                <w:szCs w:val="21"/>
                <w:lang w:val="ru-RU"/>
              </w:rPr>
              <w:t>з</w:t>
            </w:r>
            <w:proofErr w:type="spellStart"/>
            <w:r w:rsidRPr="00D81DD1">
              <w:rPr>
                <w:rFonts w:cstheme="minorHAnsi"/>
                <w:szCs w:val="21"/>
              </w:rPr>
              <w:t>ащитн</w:t>
            </w:r>
            <w:proofErr w:type="spellEnd"/>
            <w:r w:rsidR="008F4E61" w:rsidRPr="00D81DD1">
              <w:rPr>
                <w:rFonts w:cstheme="minorHAnsi"/>
                <w:szCs w:val="21"/>
                <w:lang w:val="ru-RU"/>
              </w:rPr>
              <w:t>ого</w:t>
            </w:r>
            <w:r w:rsidRPr="00D81DD1">
              <w:rPr>
                <w:rFonts w:cstheme="minorHAnsi"/>
                <w:szCs w:val="21"/>
              </w:rPr>
              <w:t xml:space="preserve"> </w:t>
            </w:r>
            <w:proofErr w:type="spellStart"/>
            <w:r w:rsidRPr="00D81DD1">
              <w:rPr>
                <w:rFonts w:cstheme="minorHAnsi"/>
                <w:szCs w:val="21"/>
              </w:rPr>
              <w:t>кожух</w:t>
            </w:r>
            <w:proofErr w:type="spellEnd"/>
            <w:r w:rsidR="008F4E61" w:rsidRPr="00D81DD1">
              <w:rPr>
                <w:rFonts w:cstheme="minorHAnsi"/>
                <w:szCs w:val="21"/>
                <w:lang w:val="ru-RU"/>
              </w:rPr>
              <w:t>а</w:t>
            </w:r>
          </w:p>
        </w:tc>
        <w:tc>
          <w:tcPr>
            <w:tcW w:w="2726" w:type="dxa"/>
          </w:tcPr>
          <w:p w14:paraId="0D4C6BCB" w14:textId="2F91150D" w:rsidR="00455C8C" w:rsidRPr="00D81DD1" w:rsidRDefault="00455C8C" w:rsidP="00D81DD1">
            <w:pPr>
              <w:jc w:val="center"/>
              <w:rPr>
                <w:rFonts w:cstheme="minorHAnsi"/>
                <w:szCs w:val="21"/>
              </w:rPr>
            </w:pPr>
          </w:p>
        </w:tc>
      </w:tr>
    </w:tbl>
    <w:p w14:paraId="627AD3A8" w14:textId="155D98A6" w:rsidR="00455C8C" w:rsidRPr="00D81DD1" w:rsidRDefault="00455C8C" w:rsidP="004F4F2C">
      <w:pPr>
        <w:rPr>
          <w:rFonts w:cstheme="minorHAnsi"/>
          <w:lang w:val="ru-RU"/>
        </w:rPr>
      </w:pPr>
    </w:p>
    <w:p w14:paraId="5D66E501" w14:textId="6BD50E4D" w:rsidR="00686750" w:rsidRPr="00D81DD1" w:rsidRDefault="00686750" w:rsidP="00686750">
      <w:pPr>
        <w:rPr>
          <w:rFonts w:cstheme="minorHAnsi"/>
          <w:b/>
          <w:bCs/>
          <w:sz w:val="20"/>
          <w:szCs w:val="20"/>
          <w:lang w:val="ru-RU"/>
        </w:rPr>
      </w:pPr>
      <w:r w:rsidRPr="00D81DD1">
        <w:rPr>
          <w:rFonts w:cstheme="minorHAnsi"/>
          <w:b/>
          <w:bCs/>
          <w:sz w:val="20"/>
          <w:szCs w:val="20"/>
          <w:lang w:val="ru-RU"/>
        </w:rPr>
        <w:t>ТСЛ(З)(Д)-</w:t>
      </w:r>
      <w:proofErr w:type="gramStart"/>
      <w:r w:rsidRPr="00D81DD1">
        <w:rPr>
          <w:rFonts w:cstheme="minorHAnsi"/>
          <w:b/>
          <w:bCs/>
          <w:sz w:val="20"/>
          <w:szCs w:val="20"/>
        </w:rPr>
        <w:t>SV</w:t>
      </w:r>
      <w:r w:rsidRPr="00D81DD1">
        <w:rPr>
          <w:rFonts w:cstheme="minorHAnsi"/>
          <w:b/>
          <w:bCs/>
          <w:sz w:val="20"/>
          <w:szCs w:val="20"/>
          <w:lang w:val="ru-RU"/>
        </w:rPr>
        <w:t xml:space="preserve"> </w:t>
      </w:r>
      <w:r w:rsidR="00E553B3" w:rsidRPr="00D81DD1">
        <w:rPr>
          <w:rFonts w:cstheme="minorHAnsi"/>
          <w:b/>
          <w:bCs/>
          <w:sz w:val="20"/>
          <w:szCs w:val="20"/>
          <w:lang w:val="ru-RU"/>
        </w:rPr>
        <w:t xml:space="preserve"> Х</w:t>
      </w:r>
      <w:proofErr w:type="gramEnd"/>
      <w:r w:rsidR="00E553B3" w:rsidRPr="00D81DD1">
        <w:rPr>
          <w:rFonts w:cstheme="minorHAnsi"/>
          <w:b/>
          <w:bCs/>
          <w:sz w:val="20"/>
          <w:szCs w:val="20"/>
          <w:lang w:val="ru-RU"/>
        </w:rPr>
        <w:t xml:space="preserve">  </w:t>
      </w:r>
      <w:r w:rsidRPr="00D81DD1">
        <w:rPr>
          <w:rFonts w:cstheme="minorHAnsi"/>
          <w:b/>
          <w:bCs/>
          <w:sz w:val="20"/>
          <w:szCs w:val="20"/>
          <w:lang w:val="ru-RU"/>
        </w:rPr>
        <w:t>Х/</w:t>
      </w:r>
      <w:proofErr w:type="gramStart"/>
      <w:r w:rsidRPr="00D81DD1">
        <w:rPr>
          <w:rFonts w:cstheme="minorHAnsi"/>
          <w:b/>
          <w:bCs/>
          <w:sz w:val="20"/>
          <w:szCs w:val="20"/>
          <w:lang w:val="ru-RU"/>
        </w:rPr>
        <w:t xml:space="preserve">Х  </w:t>
      </w:r>
      <w:proofErr w:type="spellStart"/>
      <w:r w:rsidRPr="00D81DD1">
        <w:rPr>
          <w:rFonts w:cstheme="minorHAnsi"/>
          <w:b/>
          <w:bCs/>
          <w:sz w:val="20"/>
          <w:szCs w:val="20"/>
          <w:lang w:val="ru-RU"/>
        </w:rPr>
        <w:t>Х</w:t>
      </w:r>
      <w:proofErr w:type="spellEnd"/>
      <w:proofErr w:type="gramEnd"/>
      <w:r w:rsidRPr="00D81DD1">
        <w:rPr>
          <w:rFonts w:cstheme="minorHAnsi"/>
          <w:b/>
          <w:bCs/>
          <w:sz w:val="20"/>
          <w:szCs w:val="20"/>
          <w:lang w:val="ru-RU"/>
        </w:rPr>
        <w:t xml:space="preserve">  </w:t>
      </w:r>
      <w:proofErr w:type="spellStart"/>
      <w:proofErr w:type="gramStart"/>
      <w:r w:rsidRPr="00D81DD1">
        <w:rPr>
          <w:rFonts w:cstheme="minorHAnsi"/>
          <w:b/>
          <w:bCs/>
          <w:sz w:val="20"/>
          <w:szCs w:val="20"/>
          <w:lang w:val="ru-RU"/>
        </w:rPr>
        <w:t>Х</w:t>
      </w:r>
      <w:proofErr w:type="spellEnd"/>
      <w:r w:rsidRPr="00D81DD1">
        <w:rPr>
          <w:rFonts w:cstheme="minorHAnsi"/>
          <w:b/>
          <w:bCs/>
          <w:sz w:val="20"/>
          <w:szCs w:val="20"/>
          <w:lang w:val="ru-RU"/>
        </w:rPr>
        <w:t xml:space="preserve">  У</w:t>
      </w:r>
      <w:proofErr w:type="gramEnd"/>
      <w:r w:rsidRPr="00D81DD1">
        <w:rPr>
          <w:rFonts w:cstheme="minorHAnsi"/>
          <w:b/>
          <w:bCs/>
          <w:sz w:val="20"/>
          <w:szCs w:val="20"/>
          <w:lang w:val="ru-RU"/>
        </w:rPr>
        <w:t>3</w:t>
      </w:r>
    </w:p>
    <w:p w14:paraId="4F6C4150" w14:textId="77777777" w:rsidR="00686750" w:rsidRPr="00D81DD1" w:rsidRDefault="00686750" w:rsidP="00686750">
      <w:pPr>
        <w:rPr>
          <w:rFonts w:cstheme="minorHAnsi"/>
          <w:b/>
          <w:bCs/>
          <w:sz w:val="20"/>
          <w:szCs w:val="20"/>
          <w:lang w:val="ru-RU"/>
        </w:rPr>
      </w:pPr>
      <w:r w:rsidRPr="00D81DD1">
        <w:rPr>
          <w:rFonts w:cstheme="minorHAnsi"/>
          <w:b/>
          <w:bCs/>
          <w:sz w:val="20"/>
          <w:szCs w:val="20"/>
          <w:lang w:val="ru-RU"/>
        </w:rPr>
        <w:t>Структура условного обозначения:</w:t>
      </w:r>
    </w:p>
    <w:p w14:paraId="07126DC3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Т – трансформатор трехфазный</w:t>
      </w:r>
    </w:p>
    <w:p w14:paraId="69098131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С - сухой тип</w:t>
      </w:r>
    </w:p>
    <w:p w14:paraId="2CAE2D36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Л - тип изоляций литой</w:t>
      </w:r>
    </w:p>
    <w:p w14:paraId="3109467C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(З) - исполнение защищенное (дополнительная опция)</w:t>
      </w:r>
    </w:p>
    <w:p w14:paraId="4BE1E308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(Д) - обдув трансформатора (дополнительная опция)</w:t>
      </w:r>
    </w:p>
    <w:p w14:paraId="33CF7788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</w:rPr>
        <w:t>SV</w:t>
      </w:r>
      <w:r w:rsidRPr="00D81DD1">
        <w:rPr>
          <w:rFonts w:cstheme="minorHAnsi"/>
          <w:sz w:val="20"/>
          <w:szCs w:val="20"/>
          <w:lang w:val="ru-RU"/>
        </w:rPr>
        <w:t xml:space="preserve"> - запатентованная торговая марка производителя</w:t>
      </w:r>
    </w:p>
    <w:p w14:paraId="39297D24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Х - типовая мощность в киловольт-амперах</w:t>
      </w:r>
    </w:p>
    <w:p w14:paraId="07B294AA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Х/Х - класс напряжения обмоток ВН/НН</w:t>
      </w:r>
    </w:p>
    <w:p w14:paraId="68FDF547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</w:rPr>
        <w:t>X</w:t>
      </w:r>
      <w:r w:rsidRPr="00D81DD1">
        <w:rPr>
          <w:rFonts w:cstheme="minorHAnsi"/>
          <w:sz w:val="20"/>
          <w:szCs w:val="20"/>
          <w:lang w:val="ru-RU"/>
        </w:rPr>
        <w:t xml:space="preserve"> - группа соединения обмоток</w:t>
      </w:r>
    </w:p>
    <w:p w14:paraId="71B7957B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</w:rPr>
        <w:t>X</w:t>
      </w:r>
      <w:r w:rsidRPr="00D81DD1">
        <w:rPr>
          <w:rFonts w:cstheme="minorHAnsi"/>
          <w:sz w:val="20"/>
          <w:szCs w:val="20"/>
          <w:lang w:val="ru-RU"/>
        </w:rPr>
        <w:t xml:space="preserve"> - материал обмоток (</w:t>
      </w:r>
      <w:r w:rsidRPr="00D81DD1">
        <w:rPr>
          <w:rFonts w:cstheme="minorHAnsi"/>
          <w:sz w:val="20"/>
          <w:szCs w:val="20"/>
        </w:rPr>
        <w:t>Al</w:t>
      </w:r>
      <w:r w:rsidRPr="00D81DD1">
        <w:rPr>
          <w:rFonts w:cstheme="minorHAnsi"/>
          <w:sz w:val="20"/>
          <w:szCs w:val="20"/>
          <w:lang w:val="ru-RU"/>
        </w:rPr>
        <w:t xml:space="preserve">, </w:t>
      </w:r>
      <w:r w:rsidRPr="00D81DD1">
        <w:rPr>
          <w:rFonts w:cstheme="minorHAnsi"/>
          <w:sz w:val="20"/>
          <w:szCs w:val="20"/>
        </w:rPr>
        <w:t>Cu</w:t>
      </w:r>
      <w:r w:rsidRPr="00D81DD1">
        <w:rPr>
          <w:rFonts w:cstheme="minorHAnsi"/>
          <w:sz w:val="20"/>
          <w:szCs w:val="20"/>
          <w:lang w:val="ru-RU"/>
        </w:rPr>
        <w:t>)</w:t>
      </w:r>
    </w:p>
    <w:p w14:paraId="00D288B0" w14:textId="2AEE9715" w:rsidR="00F87F88" w:rsidRPr="00D81DD1" w:rsidRDefault="00686750" w:rsidP="00686750">
      <w:pPr>
        <w:rPr>
          <w:rFonts w:cstheme="minorHAnsi"/>
          <w:kern w:val="0"/>
          <w:sz w:val="20"/>
          <w:szCs w:val="20"/>
          <w:lang w:val="ru-RU"/>
        </w:rPr>
      </w:pPr>
      <w:r w:rsidRPr="00D81DD1">
        <w:rPr>
          <w:rFonts w:cstheme="minorHAnsi"/>
          <w:kern w:val="0"/>
          <w:sz w:val="20"/>
          <w:szCs w:val="20"/>
          <w:lang w:val="ru-RU"/>
        </w:rPr>
        <w:t>У3 - климатическое исполнение и категория размещения</w:t>
      </w:r>
    </w:p>
    <w:p w14:paraId="4F25B27A" w14:textId="77777777" w:rsidR="00686750" w:rsidRPr="00D81DD1" w:rsidRDefault="00686750" w:rsidP="00686750">
      <w:pPr>
        <w:rPr>
          <w:rFonts w:cstheme="minorHAnsi"/>
          <w:sz w:val="20"/>
          <w:szCs w:val="20"/>
          <w:lang w:val="ru-RU"/>
        </w:rPr>
      </w:pPr>
    </w:p>
    <w:p w14:paraId="1742FA2D" w14:textId="77777777" w:rsidR="00F87F88" w:rsidRPr="00D81DD1" w:rsidRDefault="00F87F88" w:rsidP="00F87F88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 xml:space="preserve">Пример обозначения: </w:t>
      </w:r>
      <w:r w:rsidRPr="00D81DD1">
        <w:rPr>
          <w:rFonts w:cstheme="minorHAnsi"/>
          <w:b/>
          <w:sz w:val="20"/>
          <w:szCs w:val="20"/>
          <w:lang w:val="ru-RU"/>
        </w:rPr>
        <w:t xml:space="preserve">ТСЛЗД-SV 1600 </w:t>
      </w:r>
      <w:proofErr w:type="spellStart"/>
      <w:r w:rsidRPr="00D81DD1">
        <w:rPr>
          <w:rFonts w:cstheme="minorHAnsi"/>
          <w:b/>
          <w:sz w:val="20"/>
          <w:szCs w:val="20"/>
          <w:lang w:val="ru-RU"/>
        </w:rPr>
        <w:t>кВА</w:t>
      </w:r>
      <w:proofErr w:type="spellEnd"/>
      <w:r w:rsidRPr="00D81DD1">
        <w:rPr>
          <w:rFonts w:cstheme="minorHAnsi"/>
          <w:b/>
          <w:sz w:val="20"/>
          <w:szCs w:val="20"/>
          <w:lang w:val="ru-RU"/>
        </w:rPr>
        <w:t xml:space="preserve"> 10/0,4 </w:t>
      </w:r>
      <w:proofErr w:type="spellStart"/>
      <w:r w:rsidRPr="00D81DD1">
        <w:rPr>
          <w:rFonts w:cstheme="minorHAnsi"/>
          <w:b/>
          <w:sz w:val="20"/>
          <w:szCs w:val="20"/>
          <w:lang w:val="ru-RU"/>
        </w:rPr>
        <w:t>кВ</w:t>
      </w:r>
      <w:proofErr w:type="spellEnd"/>
      <w:r w:rsidRPr="00D81DD1">
        <w:rPr>
          <w:rFonts w:cstheme="minorHAnsi"/>
          <w:b/>
          <w:sz w:val="20"/>
          <w:szCs w:val="20"/>
          <w:lang w:val="ru-RU"/>
        </w:rPr>
        <w:t xml:space="preserve"> Д/Ун-11 Al У3</w:t>
      </w:r>
    </w:p>
    <w:p w14:paraId="27D265D6" w14:textId="7F844638" w:rsidR="00F87F88" w:rsidRPr="00D81DD1" w:rsidRDefault="00F87F88" w:rsidP="00F87F88">
      <w:pPr>
        <w:rPr>
          <w:rFonts w:cstheme="minorHAnsi"/>
          <w:sz w:val="20"/>
          <w:szCs w:val="20"/>
          <w:lang w:val="ru-RU"/>
        </w:rPr>
      </w:pPr>
      <w:r w:rsidRPr="00D81DD1">
        <w:rPr>
          <w:rFonts w:cstheme="minorHAnsi"/>
          <w:sz w:val="20"/>
          <w:szCs w:val="20"/>
          <w:lang w:val="ru-RU"/>
        </w:rPr>
        <w:t>Трансформатор трехфазный сухой с литой изоляцией в защищенном исполнении с обдувом, производства ТОО «Силумин-Восток», мощностью 1600 кВА, классом напряжения 10/0,4кВ, группа соединения Д/Ун-11, материал обмоток алюминий, климатическое исполнение и категория размещения У3.</w:t>
      </w:r>
    </w:p>
    <w:sectPr w:rsidR="00F87F88" w:rsidRPr="00D81DD1" w:rsidSect="00D81DD1">
      <w:headerReference w:type="default" r:id="rId8"/>
      <w:pgSz w:w="11906" w:h="16838"/>
      <w:pgMar w:top="824" w:right="1800" w:bottom="709" w:left="1800" w:header="426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D697" w14:textId="77777777" w:rsidR="00F435CC" w:rsidRDefault="00F435CC">
      <w:r>
        <w:separator/>
      </w:r>
    </w:p>
  </w:endnote>
  <w:endnote w:type="continuationSeparator" w:id="0">
    <w:p w14:paraId="4E1C5917" w14:textId="77777777" w:rsidR="00F435CC" w:rsidRDefault="00F4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0550" w14:textId="77777777" w:rsidR="00F435CC" w:rsidRDefault="00F435CC">
      <w:r>
        <w:separator/>
      </w:r>
    </w:p>
  </w:footnote>
  <w:footnote w:type="continuationSeparator" w:id="0">
    <w:p w14:paraId="08A89C17" w14:textId="77777777" w:rsidR="00F435CC" w:rsidRDefault="00F4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1641" w14:textId="42B72005" w:rsidR="00455C8C" w:rsidRPr="004F4F2C" w:rsidRDefault="004F4F2C" w:rsidP="004F4F2C">
    <w:r w:rsidRPr="004F4F2C">
      <w:rPr>
        <w:rFonts w:ascii="Times New Roman" w:eastAsia="SimSun" w:hAnsi="Times New Roman" w:cs="Times New Roman" w:hint="eastAsia"/>
        <w:i/>
        <w:sz w:val="24"/>
      </w:rPr>
      <w:t xml:space="preserve">TOO </w:t>
    </w:r>
    <w:r w:rsidRPr="004F4F2C">
      <w:rPr>
        <w:rFonts w:ascii="Times New Roman" w:eastAsia="SimSun" w:hAnsi="Times New Roman" w:cs="Times New Roman"/>
        <w:i/>
        <w:iCs/>
        <w:sz w:val="24"/>
        <w:lang w:val="ru-RU"/>
      </w:rPr>
      <w:t>«Силумин-Восток»</w:t>
    </w:r>
    <w:r w:rsidRPr="004F4F2C">
      <w:rPr>
        <w:rFonts w:ascii="Times New Roman" w:eastAsia="SimSun" w:hAnsi="Times New Roman" w:cs="Times New Roman"/>
        <w:i/>
        <w:sz w:val="24"/>
      </w:rPr>
      <w:t xml:space="preserve"> </w:t>
    </w:r>
    <w:r w:rsidRPr="004F4F2C">
      <w:rPr>
        <w:rFonts w:ascii="Times New Roman" w:eastAsia="SimSun" w:hAnsi="Times New Roman" w:cs="Times New Roman" w:hint="eastAsia"/>
        <w:i/>
        <w:sz w:val="24"/>
      </w:rPr>
      <w:t xml:space="preserve">                         </w:t>
    </w:r>
    <w:r w:rsidRPr="004F4F2C">
      <w:rPr>
        <w:rFonts w:ascii="Times New Roman" w:eastAsia="SimSun" w:hAnsi="Times New Roman" w:cs="Times New Roman" w:hint="eastAsia"/>
        <w:sz w:val="24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3A51"/>
    <w:multiLevelType w:val="hybridMultilevel"/>
    <w:tmpl w:val="D1B80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34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2N2VhYWM5NjQ3MDk3MWRhZTE1YWZiMjZiNWZkYjUifQ=="/>
  </w:docVars>
  <w:rsids>
    <w:rsidRoot w:val="77D42C9C"/>
    <w:rsid w:val="00374F20"/>
    <w:rsid w:val="003D5AC6"/>
    <w:rsid w:val="00451E85"/>
    <w:rsid w:val="00455C8C"/>
    <w:rsid w:val="004E24E1"/>
    <w:rsid w:val="004F4F2C"/>
    <w:rsid w:val="00520535"/>
    <w:rsid w:val="00686750"/>
    <w:rsid w:val="006B2897"/>
    <w:rsid w:val="007969C5"/>
    <w:rsid w:val="00897668"/>
    <w:rsid w:val="008A3996"/>
    <w:rsid w:val="008C3522"/>
    <w:rsid w:val="008F4E61"/>
    <w:rsid w:val="00961747"/>
    <w:rsid w:val="00AD58FF"/>
    <w:rsid w:val="00C44656"/>
    <w:rsid w:val="00C50B26"/>
    <w:rsid w:val="00CB3523"/>
    <w:rsid w:val="00CC4D85"/>
    <w:rsid w:val="00CE0446"/>
    <w:rsid w:val="00D81DD1"/>
    <w:rsid w:val="00DF036B"/>
    <w:rsid w:val="00E553B3"/>
    <w:rsid w:val="00ED7171"/>
    <w:rsid w:val="00F435CC"/>
    <w:rsid w:val="00F87F88"/>
    <w:rsid w:val="05340028"/>
    <w:rsid w:val="07B60BB0"/>
    <w:rsid w:val="0F0547E3"/>
    <w:rsid w:val="14C667C2"/>
    <w:rsid w:val="19AC36A3"/>
    <w:rsid w:val="1BBF5C69"/>
    <w:rsid w:val="1C200EAE"/>
    <w:rsid w:val="227B6E5C"/>
    <w:rsid w:val="233174FD"/>
    <w:rsid w:val="244D0366"/>
    <w:rsid w:val="2E3D734B"/>
    <w:rsid w:val="2E811324"/>
    <w:rsid w:val="31CC4FC0"/>
    <w:rsid w:val="343B3D3C"/>
    <w:rsid w:val="39727A16"/>
    <w:rsid w:val="3A5E07EB"/>
    <w:rsid w:val="40C477AB"/>
    <w:rsid w:val="41285F8B"/>
    <w:rsid w:val="436A0AE8"/>
    <w:rsid w:val="49346DFA"/>
    <w:rsid w:val="49F80D61"/>
    <w:rsid w:val="4A1E1CDA"/>
    <w:rsid w:val="4CD8211B"/>
    <w:rsid w:val="4E77552E"/>
    <w:rsid w:val="4F3C27E5"/>
    <w:rsid w:val="581D0EE3"/>
    <w:rsid w:val="592B7F6F"/>
    <w:rsid w:val="59FF0206"/>
    <w:rsid w:val="5B0373F5"/>
    <w:rsid w:val="5C76664B"/>
    <w:rsid w:val="5FC00C78"/>
    <w:rsid w:val="602E1E47"/>
    <w:rsid w:val="61A3723C"/>
    <w:rsid w:val="62410803"/>
    <w:rsid w:val="65DE0B8D"/>
    <w:rsid w:val="673B3A73"/>
    <w:rsid w:val="684A1FF3"/>
    <w:rsid w:val="694279E0"/>
    <w:rsid w:val="6C2128DA"/>
    <w:rsid w:val="6E7035AE"/>
    <w:rsid w:val="73E84F83"/>
    <w:rsid w:val="77D42C9C"/>
    <w:rsid w:val="78B03DE4"/>
    <w:rsid w:val="7E19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1D8CF"/>
  <w15:docId w15:val="{39F97E27-AC5F-4EF1-B7B1-F4F62ADA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rsid w:val="00DF0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900C1-A9E0-4C06-92D9-098ED9EB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Гудэ Наталья Александровна</dc:creator>
  <cp:lastModifiedBy>Гудэ Наталья Александровна</cp:lastModifiedBy>
  <cp:revision>2</cp:revision>
  <cp:lastPrinted>2023-02-27T09:01:00Z</cp:lastPrinted>
  <dcterms:created xsi:type="dcterms:W3CDTF">2025-05-06T10:55:00Z</dcterms:created>
  <dcterms:modified xsi:type="dcterms:W3CDTF">2025-05-06T10:55:00Z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BCE6323D546345B8BFB29B14F38F7258_13</vt:lpwstr>
  </property>
</Properties>
</file>